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CECDC" w14:textId="66724B9B" w:rsidR="00CB2BD2" w:rsidRDefault="007D77A5" w:rsidP="00242993">
      <w:pPr>
        <w:jc w:val="both"/>
      </w:pPr>
      <w:r>
        <w:t>TRABAJO FINAL DE CIENCIAS DEL AGUA</w:t>
      </w:r>
    </w:p>
    <w:p w14:paraId="1BCB38BF" w14:textId="5184583A" w:rsidR="007D77A5" w:rsidRDefault="007D77A5" w:rsidP="00242993">
      <w:pPr>
        <w:jc w:val="both"/>
      </w:pPr>
      <w:r>
        <w:t>SEMESTRE 2026-1</w:t>
      </w:r>
    </w:p>
    <w:p w14:paraId="04B2FB8D" w14:textId="2289B4FC" w:rsidR="007D77A5" w:rsidRDefault="007D77A5" w:rsidP="00242993">
      <w:pPr>
        <w:jc w:val="both"/>
      </w:pPr>
      <w:r>
        <w:t>INSTRUCCIONES</w:t>
      </w:r>
    </w:p>
    <w:p w14:paraId="1070AB70" w14:textId="0ACB862F" w:rsidR="007D77A5" w:rsidRDefault="007D77A5" w:rsidP="00242993">
      <w:pPr>
        <w:pStyle w:val="Prrafodelista"/>
        <w:numPr>
          <w:ilvl w:val="0"/>
          <w:numId w:val="1"/>
        </w:numPr>
        <w:jc w:val="both"/>
      </w:pPr>
      <w:r>
        <w:t xml:space="preserve">Tome como como base el punto de Google Earth llamado referencia, </w:t>
      </w:r>
      <w:r w:rsidR="00D86FC2">
        <w:t>proporcionado.</w:t>
      </w:r>
    </w:p>
    <w:p w14:paraId="55A20B48" w14:textId="52E22AF4" w:rsidR="00D86FC2" w:rsidRDefault="00D86FC2" w:rsidP="00242993">
      <w:pPr>
        <w:pStyle w:val="Prrafodelista"/>
        <w:numPr>
          <w:ilvl w:val="0"/>
          <w:numId w:val="1"/>
        </w:numPr>
        <w:jc w:val="both"/>
      </w:pPr>
      <w:r>
        <w:t xml:space="preserve">A partir de este punto defina la cuenca que drena hasta este arroyo. Para </w:t>
      </w:r>
      <w:proofErr w:type="gramStart"/>
      <w:r>
        <w:t>ello  utilice</w:t>
      </w:r>
      <w:proofErr w:type="gramEnd"/>
      <w:r>
        <w:t xml:space="preserve"> SIATL.</w:t>
      </w:r>
    </w:p>
    <w:p w14:paraId="34F375E4" w14:textId="249F04C7" w:rsidR="00D86FC2" w:rsidRDefault="00D86FC2" w:rsidP="00242993">
      <w:pPr>
        <w:pStyle w:val="Prrafodelista"/>
        <w:numPr>
          <w:ilvl w:val="0"/>
          <w:numId w:val="1"/>
        </w:numPr>
        <w:jc w:val="both"/>
      </w:pPr>
      <w:r>
        <w:t xml:space="preserve">Descargue del </w:t>
      </w:r>
      <w:proofErr w:type="gramStart"/>
      <w:r>
        <w:t>SIATL  el</w:t>
      </w:r>
      <w:proofErr w:type="gramEnd"/>
      <w:r>
        <w:t xml:space="preserve"> archivo de la cuenca y cárguelo al Google Earth.</w:t>
      </w:r>
    </w:p>
    <w:p w14:paraId="6F0B8B00" w14:textId="1ABB1886" w:rsidR="00D86FC2" w:rsidRDefault="00D86FC2" w:rsidP="00242993">
      <w:pPr>
        <w:pStyle w:val="Prrafodelista"/>
        <w:numPr>
          <w:ilvl w:val="0"/>
          <w:numId w:val="1"/>
        </w:numPr>
        <w:jc w:val="both"/>
      </w:pPr>
      <w:r>
        <w:t xml:space="preserve">Utilizará el Método Racional. Para </w:t>
      </w:r>
      <w:proofErr w:type="gramStart"/>
      <w:r>
        <w:t>ello  haga</w:t>
      </w:r>
      <w:proofErr w:type="gramEnd"/>
      <w:r>
        <w:t xml:space="preserve"> un mapa con cada tipo de cobertura de suelo de la cuenca (viviendas, calles, terreno baldío, etcétera) y </w:t>
      </w:r>
      <w:r w:rsidR="00242993">
        <w:t>defina el coeficiente de escurrimiento ponderado de la cuenca.</w:t>
      </w:r>
    </w:p>
    <w:p w14:paraId="5DBE7CDC" w14:textId="2EE944DD" w:rsidR="00242993" w:rsidRDefault="00242993" w:rsidP="00242993">
      <w:pPr>
        <w:pStyle w:val="Prrafodelista"/>
        <w:numPr>
          <w:ilvl w:val="0"/>
          <w:numId w:val="1"/>
        </w:numPr>
        <w:jc w:val="both"/>
      </w:pPr>
      <w:r>
        <w:t xml:space="preserve">Calcule el tiempo de concentración de la cuenca con la fórmula de </w:t>
      </w:r>
      <w:proofErr w:type="spellStart"/>
      <w:r>
        <w:t>Kirpich</w:t>
      </w:r>
      <w:proofErr w:type="spellEnd"/>
      <w:r>
        <w:t xml:space="preserve"> o si lo desea tome el definido en el SIATL.</w:t>
      </w:r>
    </w:p>
    <w:p w14:paraId="5A93BB6A" w14:textId="264649FB" w:rsidR="00242993" w:rsidRDefault="00242993" w:rsidP="00242993">
      <w:pPr>
        <w:pStyle w:val="Prrafodelista"/>
        <w:numPr>
          <w:ilvl w:val="0"/>
          <w:numId w:val="1"/>
        </w:numPr>
        <w:jc w:val="both"/>
      </w:pPr>
      <w:r>
        <w:t>Tome para los cálculos las intensidades de lluvia de la Estación Hermosillo, proporcionada.</w:t>
      </w:r>
    </w:p>
    <w:p w14:paraId="160EB7E1" w14:textId="0E3BB00C" w:rsidR="00242993" w:rsidRDefault="00242993" w:rsidP="00242993">
      <w:pPr>
        <w:pStyle w:val="Prrafodelista"/>
        <w:numPr>
          <w:ilvl w:val="0"/>
          <w:numId w:val="1"/>
        </w:numPr>
        <w:jc w:val="both"/>
      </w:pPr>
      <w:r>
        <w:t xml:space="preserve">Utilizando </w:t>
      </w:r>
      <w:proofErr w:type="spellStart"/>
      <w:r>
        <w:t>Hydraulic</w:t>
      </w:r>
      <w:proofErr w:type="spellEnd"/>
      <w:r>
        <w:t xml:space="preserve"> </w:t>
      </w:r>
      <w:proofErr w:type="spellStart"/>
      <w:r>
        <w:t>Toolbox</w:t>
      </w:r>
      <w:proofErr w:type="spellEnd"/>
      <w:r>
        <w:t xml:space="preserve"> y el Método Racional obtenga los gastos máximos de la cuenca para los períodos de retorno de 2, </w:t>
      </w:r>
      <w:r w:rsidR="008D650B">
        <w:t>5, 25, 50 y 100 años de período de retorno.</w:t>
      </w:r>
    </w:p>
    <w:p w14:paraId="26E6D616" w14:textId="67389FDF" w:rsidR="008D650B" w:rsidRDefault="008D650B" w:rsidP="00242993">
      <w:pPr>
        <w:pStyle w:val="Prrafodelista"/>
        <w:numPr>
          <w:ilvl w:val="0"/>
          <w:numId w:val="1"/>
        </w:numPr>
        <w:jc w:val="both"/>
      </w:pPr>
      <w:r>
        <w:t xml:space="preserve">Utilizando la sección levantada en el campo calcule con </w:t>
      </w:r>
      <w:proofErr w:type="spellStart"/>
      <w:r>
        <w:t>Hydraulic</w:t>
      </w:r>
      <w:proofErr w:type="spellEnd"/>
      <w:r>
        <w:t xml:space="preserve"> </w:t>
      </w:r>
      <w:proofErr w:type="spellStart"/>
      <w:r>
        <w:t>Toolbox</w:t>
      </w:r>
      <w:proofErr w:type="spellEnd"/>
      <w:r>
        <w:t xml:space="preserve"> </w:t>
      </w:r>
      <w:r w:rsidR="00A857A9">
        <w:t>las alturas</w:t>
      </w:r>
      <w:r>
        <w:t xml:space="preserve"> de inundación para cada uno de los períodos de retorno considerados.</w:t>
      </w:r>
    </w:p>
    <w:p w14:paraId="3B1EC81C" w14:textId="77777777" w:rsidR="00A857A9" w:rsidRDefault="008D650B" w:rsidP="00242993">
      <w:pPr>
        <w:pStyle w:val="Prrafodelista"/>
        <w:numPr>
          <w:ilvl w:val="0"/>
          <w:numId w:val="1"/>
        </w:numPr>
        <w:jc w:val="both"/>
      </w:pPr>
      <w:r>
        <w:t xml:space="preserve">Dentro de la corriente principal simule la construcción de un estanque de contención de dimensiones similares a las vistas en </w:t>
      </w:r>
      <w:r w:rsidR="00A857A9">
        <w:t xml:space="preserve">el Jardín de Lluvia visto en </w:t>
      </w:r>
      <w:r>
        <w:t>la visita de campo</w:t>
      </w:r>
      <w:r w:rsidR="00A857A9">
        <w:t>.</w:t>
      </w:r>
    </w:p>
    <w:p w14:paraId="44265008" w14:textId="6478E3D0" w:rsidR="008D650B" w:rsidRDefault="00A857A9" w:rsidP="00242993">
      <w:pPr>
        <w:pStyle w:val="Prrafodelista"/>
        <w:numPr>
          <w:ilvl w:val="0"/>
          <w:numId w:val="1"/>
        </w:numPr>
        <w:jc w:val="both"/>
      </w:pPr>
      <w:r>
        <w:t xml:space="preserve">Mediante el uso de la opción Pond de </w:t>
      </w:r>
      <w:proofErr w:type="spellStart"/>
      <w:r>
        <w:t>Hydraulic</w:t>
      </w:r>
      <w:proofErr w:type="spellEnd"/>
      <w:r>
        <w:t xml:space="preserve"> </w:t>
      </w:r>
      <w:proofErr w:type="spellStart"/>
      <w:r>
        <w:t>Toolbox</w:t>
      </w:r>
      <w:proofErr w:type="spellEnd"/>
      <w:r>
        <w:t>, calcule el efecto en el escurrimiento y la altura de inundación en la sección levantada, haciendo transitar el escurrimiento por el estanque</w:t>
      </w:r>
      <w:r w:rsidR="008D650B">
        <w:t>.</w:t>
      </w:r>
      <w:r>
        <w:t xml:space="preserve"> Esto con períodos de retorno de 50 y 100 años.</w:t>
      </w:r>
    </w:p>
    <w:p w14:paraId="5367A24E" w14:textId="563A860C" w:rsidR="00A857A9" w:rsidRDefault="00A857A9" w:rsidP="00A857A9">
      <w:pPr>
        <w:jc w:val="both"/>
      </w:pPr>
      <w:r>
        <w:t>A ENTREGAR EL DÍA 2</w:t>
      </w:r>
      <w:r w:rsidR="0053694E">
        <w:t>7</w:t>
      </w:r>
      <w:r>
        <w:t xml:space="preserve"> DE MAYO</w:t>
      </w:r>
    </w:p>
    <w:p w14:paraId="75F55E61" w14:textId="4FD93B9F" w:rsidR="00A857A9" w:rsidRDefault="00A857A9" w:rsidP="00A857A9">
      <w:pPr>
        <w:jc w:val="both"/>
      </w:pPr>
      <w:r>
        <w:t xml:space="preserve">LUNES </w:t>
      </w:r>
      <w:r w:rsidR="0053694E">
        <w:t xml:space="preserve">18 A LAS 8 AM ME PRESENTARE EN EL AULA PARA RESOLVER DUDAS Y MOSTRAR EL </w:t>
      </w:r>
    </w:p>
    <w:p w14:paraId="4621B689" w14:textId="77777777" w:rsidR="00D86FC2" w:rsidRDefault="00D86FC2" w:rsidP="00242993">
      <w:pPr>
        <w:jc w:val="both"/>
      </w:pPr>
    </w:p>
    <w:sectPr w:rsidR="00D86F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71465"/>
    <w:multiLevelType w:val="hybridMultilevel"/>
    <w:tmpl w:val="42B8072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385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7A5"/>
    <w:rsid w:val="00242993"/>
    <w:rsid w:val="00490289"/>
    <w:rsid w:val="0053694E"/>
    <w:rsid w:val="005B6131"/>
    <w:rsid w:val="007D77A5"/>
    <w:rsid w:val="008D650B"/>
    <w:rsid w:val="00A857A9"/>
    <w:rsid w:val="00CB2BD2"/>
    <w:rsid w:val="00D8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63BC4"/>
  <w15:chartTrackingRefBased/>
  <w15:docId w15:val="{83EB0365-8AC0-4FF6-9D53-4C40C3F2C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D77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D77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D77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D77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D77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D77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D77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D77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D77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D77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D77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D77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D77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D77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D77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D77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D77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D77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D77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D77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D77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D77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D77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D77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D77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D77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D77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D77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D77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244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ISMAEL MINJAREZ SOSA</dc:creator>
  <cp:keywords/>
  <dc:description/>
  <cp:lastModifiedBy>JOSE ISMAEL MINJAREZ SOSA</cp:lastModifiedBy>
  <cp:revision>1</cp:revision>
  <dcterms:created xsi:type="dcterms:W3CDTF">2026-05-12T05:27:00Z</dcterms:created>
  <dcterms:modified xsi:type="dcterms:W3CDTF">2026-05-12T06:23:00Z</dcterms:modified>
</cp:coreProperties>
</file>